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C0" w:rsidRDefault="002316C0" w:rsidP="00342A22">
      <w:pPr>
        <w:pStyle w:val="titlename"/>
        <w:wordWrap w:val="0"/>
      </w:pPr>
      <w:bookmarkStart w:id="0" w:name="_GoBack"/>
      <w:bookmarkEnd w:id="0"/>
      <w:r>
        <w:rPr>
          <w:rFonts w:hint="eastAsia"/>
        </w:rPr>
        <w:t>○北見市介護保険事業計画策定等委員会設置要綱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2316C0">
        <w:tc>
          <w:tcPr>
            <w:tcW w:w="0" w:type="auto"/>
            <w:tcBorders>
              <w:top w:val="single" w:sz="6" w:space="0" w:color="FFFFFF"/>
              <w:bottom w:val="single" w:sz="6" w:space="0" w:color="FFFFFF"/>
            </w:tcBorders>
            <w:vAlign w:val="center"/>
            <w:hideMark/>
          </w:tcPr>
          <w:p w:rsidR="002316C0" w:rsidRDefault="002316C0" w:rsidP="00342A22">
            <w:pPr>
              <w:wordWrap w:val="0"/>
              <w:jc w:val="right"/>
            </w:pPr>
            <w:r>
              <w:t>(</w:t>
            </w:r>
            <w:r>
              <w:rPr>
                <w:rFonts w:hint="eastAsia"/>
              </w:rPr>
              <w:t>平成</w:t>
            </w:r>
            <w:r>
              <w:t>26</w:t>
            </w:r>
            <w:r>
              <w:rPr>
                <w:rFonts w:hint="eastAsia"/>
              </w:rPr>
              <w:t>年</w:t>
            </w:r>
            <w:r>
              <w:t>4</w:t>
            </w:r>
            <w:r>
              <w:rPr>
                <w:rFonts w:hint="eastAsia"/>
              </w:rPr>
              <w:t>月</w:t>
            </w:r>
            <w:r>
              <w:t>1</w:t>
            </w:r>
            <w:r>
              <w:rPr>
                <w:rFonts w:hint="eastAsia"/>
              </w:rPr>
              <w:t>日内規第</w:t>
            </w:r>
            <w:r>
              <w:t>169</w:t>
            </w:r>
            <w:r>
              <w:rPr>
                <w:rFonts w:hint="eastAsia"/>
              </w:rPr>
              <w:t>号</w:t>
            </w:r>
            <w:r>
              <w:t>)</w:t>
            </w:r>
          </w:p>
        </w:tc>
      </w:tr>
    </w:tbl>
    <w:p w:rsidR="002316C0" w:rsidRDefault="002316C0" w:rsidP="00342A2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2316C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501"/>
            </w:tblGrid>
            <w:tr w:rsidR="002316C0">
              <w:trPr>
                <w:jc w:val="right"/>
              </w:trPr>
              <w:tc>
                <w:tcPr>
                  <w:tcW w:w="750" w:type="dxa"/>
                  <w:tcBorders>
                    <w:top w:val="single" w:sz="6" w:space="0" w:color="FFFFFF"/>
                    <w:left w:val="single" w:sz="6" w:space="0" w:color="FFFFFF"/>
                    <w:bottom w:val="nil"/>
                    <w:right w:val="nil"/>
                  </w:tcBorders>
                  <w:hideMark/>
                </w:tcPr>
                <w:p w:rsidR="002316C0" w:rsidRDefault="002316C0" w:rsidP="00342A22">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2316C0" w:rsidRDefault="002316C0" w:rsidP="00342A22">
                  <w:pPr>
                    <w:pStyle w:val="historyinfo"/>
                    <w:wordWrap w:val="0"/>
                  </w:pPr>
                  <w:r>
                    <w:rPr>
                      <w:rFonts w:hint="eastAsia"/>
                    </w:rPr>
                    <w:t>平成</w:t>
                  </w:r>
                  <w:r>
                    <w:t>27</w:t>
                  </w:r>
                  <w:r>
                    <w:rPr>
                      <w:rFonts w:hint="eastAsia"/>
                    </w:rPr>
                    <w:t>年</w:t>
                  </w:r>
                  <w:r>
                    <w:t>3</w:t>
                  </w:r>
                  <w:r>
                    <w:rPr>
                      <w:rFonts w:hint="eastAsia"/>
                    </w:rPr>
                    <w:t>月</w:t>
                  </w:r>
                  <w:r>
                    <w:t>31</w:t>
                  </w:r>
                  <w:r>
                    <w:rPr>
                      <w:rFonts w:hint="eastAsia"/>
                    </w:rPr>
                    <w:t>日内規第</w:t>
                  </w:r>
                  <w:r>
                    <w:t>38</w:t>
                  </w:r>
                  <w:r>
                    <w:rPr>
                      <w:rFonts w:hint="eastAsia"/>
                    </w:rPr>
                    <w:t>号</w:t>
                  </w:r>
                </w:p>
              </w:tc>
              <w:tc>
                <w:tcPr>
                  <w:tcW w:w="0" w:type="auto"/>
                  <w:tcBorders>
                    <w:top w:val="single" w:sz="6" w:space="0" w:color="FFFFFF"/>
                    <w:left w:val="nil"/>
                    <w:bottom w:val="nil"/>
                    <w:right w:val="single" w:sz="6" w:space="0" w:color="FFFFFF"/>
                  </w:tcBorders>
                  <w:vAlign w:val="center"/>
                  <w:hideMark/>
                </w:tcPr>
                <w:p w:rsidR="002316C0" w:rsidRDefault="002316C0" w:rsidP="00342A22">
                  <w:pPr>
                    <w:pStyle w:val="historyinfo"/>
                    <w:wordWrap w:val="0"/>
                  </w:pPr>
                  <w:r>
                    <w:rPr>
                      <w:rFonts w:hint="eastAsia"/>
                    </w:rPr>
                    <w:t>平成</w:t>
                  </w:r>
                  <w:r>
                    <w:t>30</w:t>
                  </w:r>
                  <w:r>
                    <w:rPr>
                      <w:rFonts w:hint="eastAsia"/>
                    </w:rPr>
                    <w:t>年</w:t>
                  </w:r>
                  <w:r>
                    <w:t>2</w:t>
                  </w:r>
                  <w:r>
                    <w:rPr>
                      <w:rFonts w:hint="eastAsia"/>
                    </w:rPr>
                    <w:t>月</w:t>
                  </w:r>
                  <w:r>
                    <w:t>22</w:t>
                  </w:r>
                  <w:r>
                    <w:rPr>
                      <w:rFonts w:hint="eastAsia"/>
                    </w:rPr>
                    <w:t>日内規第</w:t>
                  </w:r>
                  <w:r>
                    <w:t>31</w:t>
                  </w:r>
                  <w:r>
                    <w:rPr>
                      <w:rFonts w:hint="eastAsia"/>
                    </w:rPr>
                    <w:t>号</w:t>
                  </w:r>
                </w:p>
              </w:tc>
            </w:tr>
            <w:tr w:rsidR="002316C0">
              <w:trPr>
                <w:jc w:val="right"/>
              </w:trPr>
              <w:tc>
                <w:tcPr>
                  <w:tcW w:w="0" w:type="auto"/>
                  <w:tcBorders>
                    <w:top w:val="nil"/>
                    <w:left w:val="single" w:sz="6" w:space="0" w:color="FFFFFF"/>
                    <w:bottom w:val="single" w:sz="6" w:space="0" w:color="FFFFFF"/>
                    <w:right w:val="nil"/>
                  </w:tcBorders>
                  <w:vAlign w:val="center"/>
                  <w:hideMark/>
                </w:tcPr>
                <w:p w:rsidR="002316C0" w:rsidRDefault="002316C0" w:rsidP="00342A22">
                  <w:pPr>
                    <w:wordWrap w:val="0"/>
                  </w:pPr>
                </w:p>
              </w:tc>
              <w:tc>
                <w:tcPr>
                  <w:tcW w:w="0" w:type="auto"/>
                  <w:tcBorders>
                    <w:top w:val="nil"/>
                    <w:left w:val="nil"/>
                    <w:bottom w:val="single" w:sz="6" w:space="0" w:color="FFFFFF"/>
                    <w:right w:val="nil"/>
                  </w:tcBorders>
                  <w:vAlign w:val="center"/>
                  <w:hideMark/>
                </w:tcPr>
                <w:p w:rsidR="002316C0" w:rsidRDefault="002316C0" w:rsidP="00342A22">
                  <w:pPr>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2316C0" w:rsidRDefault="002316C0" w:rsidP="00342A22">
                  <w:pPr>
                    <w:rPr>
                      <w:rFonts w:ascii="Times New Roman" w:hAnsi="Times New Roman" w:cs="Times New Roman"/>
                      <w:sz w:val="20"/>
                      <w:szCs w:val="20"/>
                    </w:rPr>
                  </w:pPr>
                </w:p>
              </w:tc>
            </w:tr>
          </w:tbl>
          <w:p w:rsidR="002316C0" w:rsidRDefault="002316C0" w:rsidP="00342A22">
            <w:pPr>
              <w:wordWrap w:val="0"/>
              <w:jc w:val="right"/>
            </w:pPr>
          </w:p>
        </w:tc>
      </w:tr>
    </w:tbl>
    <w:p w:rsidR="002316C0" w:rsidRDefault="002316C0" w:rsidP="00342A2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2316C0">
        <w:tc>
          <w:tcPr>
            <w:tcW w:w="0" w:type="auto"/>
            <w:tcBorders>
              <w:top w:val="single" w:sz="6" w:space="0" w:color="FFFFFF"/>
              <w:bottom w:val="single" w:sz="6" w:space="0" w:color="FFFFFF"/>
            </w:tcBorders>
            <w:vAlign w:val="center"/>
            <w:hideMark/>
          </w:tcPr>
          <w:p w:rsidR="002316C0" w:rsidRDefault="002316C0" w:rsidP="00342A22">
            <w:pPr>
              <w:wordWrap w:val="0"/>
              <w:jc w:val="right"/>
            </w:pPr>
          </w:p>
        </w:tc>
      </w:tr>
    </w:tbl>
    <w:p w:rsidR="002316C0" w:rsidRDefault="002316C0" w:rsidP="00342A22">
      <w:pPr>
        <w:pStyle w:val="detailindent"/>
        <w:wordWrap w:val="0"/>
      </w:pPr>
      <w:r>
        <w:t>(</w:t>
      </w:r>
      <w:r>
        <w:rPr>
          <w:rFonts w:hint="eastAsia"/>
        </w:rPr>
        <w:t>設置</w:t>
      </w:r>
      <w:r>
        <w:t>)</w:t>
      </w:r>
    </w:p>
    <w:p w:rsidR="002316C0" w:rsidRDefault="002316C0" w:rsidP="00342A22">
      <w:pPr>
        <w:pStyle w:val="sec0"/>
        <w:wordWrap w:val="0"/>
      </w:pPr>
      <w:r>
        <w:rPr>
          <w:rFonts w:hint="eastAsia"/>
        </w:rPr>
        <w:t>第</w:t>
      </w:r>
      <w:r>
        <w:t>1</w:t>
      </w:r>
      <w:r>
        <w:rPr>
          <w:rFonts w:hint="eastAsia"/>
        </w:rPr>
        <w:t>条　北見市の介護保険等に関する事業等について、広く市民の意見を反映し、円滑かつ適切な運営に資することを目的として、北見市介護保険事業計画策定等委員会</w:t>
      </w:r>
      <w:r>
        <w:t>(</w:t>
      </w:r>
      <w:r>
        <w:rPr>
          <w:rFonts w:hint="eastAsia"/>
        </w:rPr>
        <w:t>以下「委員会」という。</w:t>
      </w:r>
      <w:r>
        <w:t>)</w:t>
      </w:r>
      <w:r>
        <w:rPr>
          <w:rFonts w:hint="eastAsia"/>
        </w:rPr>
        <w:t>を設置する。</w:t>
      </w:r>
    </w:p>
    <w:p w:rsidR="002316C0" w:rsidRDefault="002316C0" w:rsidP="00342A22">
      <w:pPr>
        <w:pStyle w:val="detailindent"/>
        <w:wordWrap w:val="0"/>
      </w:pPr>
      <w:r>
        <w:t>(</w:t>
      </w:r>
      <w:r>
        <w:rPr>
          <w:rFonts w:hint="eastAsia"/>
        </w:rPr>
        <w:t>所掌事項</w:t>
      </w:r>
      <w:r>
        <w:t>)</w:t>
      </w:r>
    </w:p>
    <w:p w:rsidR="002316C0" w:rsidRDefault="002316C0" w:rsidP="00342A22">
      <w:pPr>
        <w:pStyle w:val="sec0"/>
        <w:wordWrap w:val="0"/>
      </w:pPr>
      <w:r>
        <w:rPr>
          <w:rFonts w:hint="eastAsia"/>
        </w:rPr>
        <w:t>第</w:t>
      </w:r>
      <w:r>
        <w:t>2</w:t>
      </w:r>
      <w:r>
        <w:rPr>
          <w:rFonts w:hint="eastAsia"/>
        </w:rPr>
        <w:t>条　委員会は、次に掲げる事項を所掌する。</w:t>
      </w:r>
    </w:p>
    <w:p w:rsidR="002316C0" w:rsidRDefault="002316C0" w:rsidP="00342A22">
      <w:pPr>
        <w:pStyle w:val="sec1"/>
        <w:wordWrap w:val="0"/>
      </w:pPr>
      <w:bookmarkStart w:id="1" w:name="22000029901000000020"/>
      <w:bookmarkEnd w:id="1"/>
      <w:r>
        <w:t>(1)</w:t>
      </w:r>
      <w:r>
        <w:rPr>
          <w:rFonts w:hint="eastAsia"/>
        </w:rPr>
        <w:t xml:space="preserve">　高齢者保健福祉計画及び介護保険計画の策定又は変更及び推進等に関する事項</w:t>
      </w:r>
    </w:p>
    <w:p w:rsidR="002316C0" w:rsidRDefault="002316C0" w:rsidP="00342A22">
      <w:pPr>
        <w:pStyle w:val="sec1"/>
        <w:wordWrap w:val="0"/>
      </w:pPr>
      <w:bookmarkStart w:id="2" w:name="22000029901000000024"/>
      <w:bookmarkEnd w:id="2"/>
      <w:r>
        <w:t>(2)</w:t>
      </w:r>
      <w:r>
        <w:rPr>
          <w:rFonts w:hint="eastAsia"/>
        </w:rPr>
        <w:t xml:space="preserve">　地域包括支援センターの設置並びにその運営及び評価等に関する事項</w:t>
      </w:r>
    </w:p>
    <w:p w:rsidR="002316C0" w:rsidRDefault="002316C0" w:rsidP="00342A22">
      <w:pPr>
        <w:pStyle w:val="sec1"/>
        <w:wordWrap w:val="0"/>
      </w:pPr>
      <w:bookmarkStart w:id="3" w:name="22000029901000000028"/>
      <w:bookmarkEnd w:id="3"/>
      <w:r>
        <w:t>(3)</w:t>
      </w:r>
      <w:r>
        <w:rPr>
          <w:rFonts w:hint="eastAsia"/>
        </w:rPr>
        <w:t xml:space="preserve">　地域密着型サービス事業所の指定並びにその運営及び評価等に関する事項</w:t>
      </w:r>
    </w:p>
    <w:p w:rsidR="002316C0" w:rsidRDefault="002316C0" w:rsidP="00342A22">
      <w:pPr>
        <w:pStyle w:val="sec1"/>
        <w:wordWrap w:val="0"/>
      </w:pPr>
      <w:bookmarkStart w:id="4" w:name="22000029901000000032"/>
      <w:bookmarkEnd w:id="4"/>
      <w:r>
        <w:t>(4)</w:t>
      </w:r>
      <w:r>
        <w:rPr>
          <w:rFonts w:hint="eastAsia"/>
        </w:rPr>
        <w:t xml:space="preserve">　前</w:t>
      </w:r>
      <w:r>
        <w:t>3</w:t>
      </w:r>
      <w:r>
        <w:rPr>
          <w:rFonts w:hint="eastAsia"/>
        </w:rPr>
        <w:t>号に掲げるもののほか、前条の目的を達成するために必要な事項</w:t>
      </w:r>
    </w:p>
    <w:p w:rsidR="002316C0" w:rsidRDefault="002316C0" w:rsidP="00342A22">
      <w:pPr>
        <w:pStyle w:val="detailindent"/>
        <w:wordWrap w:val="0"/>
      </w:pPr>
      <w:r>
        <w:t>(</w:t>
      </w:r>
      <w:r>
        <w:rPr>
          <w:rFonts w:hint="eastAsia"/>
        </w:rPr>
        <w:t>組織</w:t>
      </w:r>
      <w:r>
        <w:t>)</w:t>
      </w:r>
    </w:p>
    <w:p w:rsidR="002316C0" w:rsidRDefault="002316C0" w:rsidP="00342A22">
      <w:pPr>
        <w:pStyle w:val="sec0"/>
        <w:wordWrap w:val="0"/>
      </w:pPr>
      <w:r>
        <w:rPr>
          <w:rFonts w:hint="eastAsia"/>
        </w:rPr>
        <w:t>第</w:t>
      </w:r>
      <w:r>
        <w:t>3</w:t>
      </w:r>
      <w:r>
        <w:rPr>
          <w:rFonts w:hint="eastAsia"/>
        </w:rPr>
        <w:t>条　委員会は、委員</w:t>
      </w:r>
      <w:r>
        <w:t>25</w:t>
      </w:r>
      <w:r>
        <w:rPr>
          <w:rFonts w:hint="eastAsia"/>
        </w:rPr>
        <w:t>人以内をもって組織する。</w:t>
      </w:r>
    </w:p>
    <w:p w:rsidR="002316C0" w:rsidRDefault="002316C0" w:rsidP="00342A22">
      <w:pPr>
        <w:pStyle w:val="sec0"/>
        <w:wordWrap w:val="0"/>
      </w:pPr>
      <w:r>
        <w:t>2</w:t>
      </w:r>
      <w:r>
        <w:rPr>
          <w:rFonts w:hint="eastAsia"/>
        </w:rPr>
        <w:t xml:space="preserve">　委員は、次に掲げる者の中から市長が委嘱する。</w:t>
      </w:r>
    </w:p>
    <w:p w:rsidR="002316C0" w:rsidRDefault="002316C0" w:rsidP="00342A22">
      <w:pPr>
        <w:pStyle w:val="sec1"/>
        <w:wordWrap w:val="0"/>
      </w:pPr>
      <w:bookmarkStart w:id="5" w:name="22000029901000000046"/>
      <w:bookmarkEnd w:id="5"/>
      <w:r>
        <w:t>(1)</w:t>
      </w:r>
      <w:r>
        <w:rPr>
          <w:rFonts w:hint="eastAsia"/>
        </w:rPr>
        <w:t xml:space="preserve">　公募による介護保険被保険者（各自治区</w:t>
      </w:r>
      <w:r>
        <w:t>1</w:t>
      </w:r>
      <w:r>
        <w:rPr>
          <w:rFonts w:hint="eastAsia"/>
        </w:rPr>
        <w:t>名）</w:t>
      </w:r>
    </w:p>
    <w:p w:rsidR="002316C0" w:rsidRDefault="002316C0" w:rsidP="00342A22">
      <w:pPr>
        <w:pStyle w:val="sec1"/>
        <w:wordWrap w:val="0"/>
      </w:pPr>
      <w:bookmarkStart w:id="6" w:name="22000029901000000054"/>
      <w:bookmarkEnd w:id="6"/>
      <w:r>
        <w:t>(2)</w:t>
      </w:r>
      <w:r>
        <w:rPr>
          <w:rFonts w:hint="eastAsia"/>
        </w:rPr>
        <w:t xml:space="preserve">　介護保険サービス事業者</w:t>
      </w:r>
    </w:p>
    <w:p w:rsidR="002316C0" w:rsidRDefault="002316C0" w:rsidP="00342A22">
      <w:pPr>
        <w:pStyle w:val="sec1"/>
        <w:wordWrap w:val="0"/>
      </w:pPr>
      <w:bookmarkStart w:id="7" w:name="22000029901000000058"/>
      <w:bookmarkEnd w:id="7"/>
      <w:r>
        <w:t>(3)</w:t>
      </w:r>
      <w:r>
        <w:rPr>
          <w:rFonts w:hint="eastAsia"/>
        </w:rPr>
        <w:t xml:space="preserve">　福祉関係者</w:t>
      </w:r>
    </w:p>
    <w:p w:rsidR="002316C0" w:rsidRDefault="002316C0" w:rsidP="00342A22">
      <w:pPr>
        <w:pStyle w:val="sec1"/>
        <w:wordWrap w:val="0"/>
      </w:pPr>
      <w:bookmarkStart w:id="8" w:name="22000029901000000062"/>
      <w:bookmarkEnd w:id="8"/>
      <w:r>
        <w:t>(4)</w:t>
      </w:r>
      <w:r>
        <w:rPr>
          <w:rFonts w:hint="eastAsia"/>
        </w:rPr>
        <w:t xml:space="preserve">　保健・医療関係者</w:t>
      </w:r>
    </w:p>
    <w:p w:rsidR="002316C0" w:rsidRDefault="002316C0" w:rsidP="00342A22">
      <w:pPr>
        <w:pStyle w:val="sec1"/>
        <w:wordWrap w:val="0"/>
      </w:pPr>
      <w:bookmarkStart w:id="9" w:name="22000029901000000066"/>
      <w:bookmarkEnd w:id="9"/>
      <w:r>
        <w:t>(5)</w:t>
      </w:r>
      <w:r>
        <w:rPr>
          <w:rFonts w:hint="eastAsia"/>
        </w:rPr>
        <w:t xml:space="preserve">　学識経験者</w:t>
      </w:r>
    </w:p>
    <w:p w:rsidR="002316C0" w:rsidRDefault="002316C0" w:rsidP="00342A22">
      <w:pPr>
        <w:pStyle w:val="sec0"/>
        <w:wordWrap w:val="0"/>
      </w:pPr>
      <w:r>
        <w:t>3</w:t>
      </w:r>
      <w:r>
        <w:rPr>
          <w:rFonts w:hint="eastAsia"/>
        </w:rPr>
        <w:t xml:space="preserve">　委員の任期は、委嘱の日から各期計画開始の前年度末日までとする。ただし、欠員が生じた場合における後任者は、前任者の残任期間とする。</w:t>
      </w:r>
    </w:p>
    <w:p w:rsidR="002316C0" w:rsidRDefault="002316C0" w:rsidP="00342A22">
      <w:pPr>
        <w:pStyle w:val="detailindent"/>
        <w:wordWrap w:val="0"/>
      </w:pPr>
      <w:r>
        <w:t>(</w:t>
      </w:r>
      <w:r>
        <w:rPr>
          <w:rFonts w:hint="eastAsia"/>
        </w:rPr>
        <w:t>委員長及び副委員長</w:t>
      </w:r>
      <w:r>
        <w:t>)</w:t>
      </w:r>
    </w:p>
    <w:p w:rsidR="002316C0" w:rsidRDefault="002316C0" w:rsidP="00342A22">
      <w:pPr>
        <w:pStyle w:val="sec0"/>
        <w:wordWrap w:val="0"/>
      </w:pPr>
      <w:r>
        <w:rPr>
          <w:rFonts w:hint="eastAsia"/>
        </w:rPr>
        <w:t>第</w:t>
      </w:r>
      <w:r>
        <w:t>4</w:t>
      </w:r>
      <w:r>
        <w:rPr>
          <w:rFonts w:hint="eastAsia"/>
        </w:rPr>
        <w:t>条　委員会に、委員長及び副委員長をそれぞれ</w:t>
      </w:r>
      <w:r>
        <w:t>1</w:t>
      </w:r>
      <w:r>
        <w:rPr>
          <w:rFonts w:hint="eastAsia"/>
        </w:rPr>
        <w:t>名ずつ置く。</w:t>
      </w:r>
    </w:p>
    <w:p w:rsidR="002316C0" w:rsidRDefault="002316C0" w:rsidP="00342A22">
      <w:pPr>
        <w:pStyle w:val="sec0"/>
        <w:wordWrap w:val="0"/>
      </w:pPr>
      <w:r>
        <w:t>2</w:t>
      </w:r>
      <w:r>
        <w:rPr>
          <w:rFonts w:hint="eastAsia"/>
        </w:rPr>
        <w:t xml:space="preserve">　委員長は、委員の互選により定める。</w:t>
      </w:r>
    </w:p>
    <w:p w:rsidR="002316C0" w:rsidRDefault="002316C0" w:rsidP="00342A22">
      <w:pPr>
        <w:pStyle w:val="sec0"/>
        <w:wordWrap w:val="0"/>
      </w:pPr>
      <w:r>
        <w:t>3</w:t>
      </w:r>
      <w:r>
        <w:rPr>
          <w:rFonts w:hint="eastAsia"/>
        </w:rPr>
        <w:t xml:space="preserve">　副委員長は、委員長の指名により定める。</w:t>
      </w:r>
    </w:p>
    <w:p w:rsidR="002316C0" w:rsidRDefault="002316C0" w:rsidP="00342A22">
      <w:pPr>
        <w:pStyle w:val="sec0"/>
        <w:wordWrap w:val="0"/>
      </w:pPr>
      <w:r>
        <w:t>4</w:t>
      </w:r>
      <w:r>
        <w:rPr>
          <w:rFonts w:hint="eastAsia"/>
        </w:rPr>
        <w:t xml:space="preserve">　委員長は、委員会を代表し、会務を総理する。</w:t>
      </w:r>
    </w:p>
    <w:p w:rsidR="002316C0" w:rsidRDefault="002316C0" w:rsidP="00342A22">
      <w:pPr>
        <w:pStyle w:val="sec0"/>
        <w:wordWrap w:val="0"/>
      </w:pPr>
      <w:r>
        <w:t>5</w:t>
      </w:r>
      <w:r>
        <w:rPr>
          <w:rFonts w:hint="eastAsia"/>
        </w:rPr>
        <w:t xml:space="preserve">　副委員長は、委員長を補佐し、委員長に事故あるとき、又は欠けたときは、その職務を代理する。</w:t>
      </w:r>
    </w:p>
    <w:p w:rsidR="002316C0" w:rsidRDefault="002316C0" w:rsidP="00342A22">
      <w:pPr>
        <w:pStyle w:val="detailindent"/>
        <w:wordWrap w:val="0"/>
      </w:pPr>
      <w:r>
        <w:t>(</w:t>
      </w:r>
      <w:r>
        <w:rPr>
          <w:rFonts w:hint="eastAsia"/>
        </w:rPr>
        <w:t>会議</w:t>
      </w:r>
      <w:r>
        <w:t>)</w:t>
      </w:r>
    </w:p>
    <w:p w:rsidR="002316C0" w:rsidRDefault="002316C0" w:rsidP="00342A22">
      <w:pPr>
        <w:pStyle w:val="sec0"/>
        <w:wordWrap w:val="0"/>
      </w:pPr>
      <w:r>
        <w:rPr>
          <w:rFonts w:hint="eastAsia"/>
        </w:rPr>
        <w:t>第</w:t>
      </w:r>
      <w:r>
        <w:t>5</w:t>
      </w:r>
      <w:r>
        <w:rPr>
          <w:rFonts w:hint="eastAsia"/>
        </w:rPr>
        <w:t>条　委員会の会議は、必要に応じ委員長が招集し、委員長が議長となる。</w:t>
      </w:r>
    </w:p>
    <w:p w:rsidR="002316C0" w:rsidRDefault="002316C0" w:rsidP="00342A22">
      <w:pPr>
        <w:pStyle w:val="sec0"/>
        <w:wordWrap w:val="0"/>
      </w:pPr>
      <w:r>
        <w:t>2</w:t>
      </w:r>
      <w:r>
        <w:rPr>
          <w:rFonts w:hint="eastAsia"/>
        </w:rPr>
        <w:t xml:space="preserve">　委員長は、過半数の委員の出席により会議を開催するよう努めなければならない。</w:t>
      </w:r>
    </w:p>
    <w:p w:rsidR="002316C0" w:rsidRDefault="002316C0" w:rsidP="00342A22">
      <w:pPr>
        <w:pStyle w:val="sec0"/>
        <w:wordWrap w:val="0"/>
      </w:pPr>
      <w:r>
        <w:t>3</w:t>
      </w:r>
      <w:r>
        <w:rPr>
          <w:rFonts w:hint="eastAsia"/>
        </w:rPr>
        <w:t xml:space="preserve">　委員会は、必要に応じ、有識者から意見を聴くことができる。</w:t>
      </w:r>
    </w:p>
    <w:p w:rsidR="002316C0" w:rsidRDefault="002316C0" w:rsidP="00342A22">
      <w:pPr>
        <w:pStyle w:val="detailindent"/>
        <w:wordWrap w:val="0"/>
      </w:pPr>
      <w:r>
        <w:t>(</w:t>
      </w:r>
      <w:r>
        <w:rPr>
          <w:rFonts w:hint="eastAsia"/>
        </w:rPr>
        <w:t>守秘義務</w:t>
      </w:r>
      <w:r>
        <w:t>)</w:t>
      </w:r>
    </w:p>
    <w:p w:rsidR="002316C0" w:rsidRDefault="002316C0" w:rsidP="00342A22">
      <w:pPr>
        <w:pStyle w:val="sec0"/>
        <w:wordWrap w:val="0"/>
      </w:pPr>
      <w:r>
        <w:rPr>
          <w:rFonts w:hint="eastAsia"/>
        </w:rPr>
        <w:lastRenderedPageBreak/>
        <w:t>第</w:t>
      </w:r>
      <w:r>
        <w:t>6</w:t>
      </w:r>
      <w:r>
        <w:rPr>
          <w:rFonts w:hint="eastAsia"/>
        </w:rPr>
        <w:t>条　委員及び前条第</w:t>
      </w:r>
      <w:r>
        <w:t>3</w:t>
      </w:r>
      <w:r>
        <w:rPr>
          <w:rFonts w:hint="eastAsia"/>
        </w:rPr>
        <w:t>項の規定によりに出席した者は、正当な理由なく、会議の内容その他職務上知り得た情報を漏らしてはならない。また、委員は、その職を退いた後もまた同様とする。</w:t>
      </w:r>
    </w:p>
    <w:p w:rsidR="002316C0" w:rsidRDefault="002316C0" w:rsidP="00342A22">
      <w:pPr>
        <w:pStyle w:val="detailindent"/>
        <w:wordWrap w:val="0"/>
      </w:pPr>
      <w:r>
        <w:t>(</w:t>
      </w:r>
      <w:r>
        <w:rPr>
          <w:rFonts w:hint="eastAsia"/>
        </w:rPr>
        <w:t>庶務</w:t>
      </w:r>
      <w:r>
        <w:t>)</w:t>
      </w:r>
    </w:p>
    <w:p w:rsidR="002316C0" w:rsidRDefault="002316C0" w:rsidP="00342A22">
      <w:pPr>
        <w:pStyle w:val="sec0"/>
        <w:wordWrap w:val="0"/>
      </w:pPr>
      <w:r>
        <w:rPr>
          <w:rFonts w:hint="eastAsia"/>
        </w:rPr>
        <w:t>第</w:t>
      </w:r>
      <w:r>
        <w:t>7</w:t>
      </w:r>
      <w:r>
        <w:rPr>
          <w:rFonts w:hint="eastAsia"/>
        </w:rPr>
        <w:t>条　委員会の庶務は、保健福祉部介護福祉課において行う。</w:t>
      </w:r>
    </w:p>
    <w:p w:rsidR="002316C0" w:rsidRDefault="002316C0" w:rsidP="00342A22">
      <w:pPr>
        <w:pStyle w:val="detailindent"/>
        <w:wordWrap w:val="0"/>
      </w:pPr>
      <w:r>
        <w:t>(</w:t>
      </w:r>
      <w:r>
        <w:rPr>
          <w:rFonts w:hint="eastAsia"/>
        </w:rPr>
        <w:t>補則</w:t>
      </w:r>
      <w:r>
        <w:t>)</w:t>
      </w:r>
    </w:p>
    <w:p w:rsidR="002316C0" w:rsidRDefault="002316C0" w:rsidP="00342A22">
      <w:pPr>
        <w:pStyle w:val="sec0"/>
        <w:wordWrap w:val="0"/>
      </w:pPr>
      <w:r>
        <w:rPr>
          <w:rFonts w:hint="eastAsia"/>
        </w:rPr>
        <w:t>第</w:t>
      </w:r>
      <w:r>
        <w:t>8</w:t>
      </w:r>
      <w:r>
        <w:rPr>
          <w:rFonts w:hint="eastAsia"/>
        </w:rPr>
        <w:t>条　この要綱に定めるもののほか、委員会の運営に関し必要な事項は、その都度別に定める。</w:t>
      </w:r>
    </w:p>
    <w:p w:rsidR="002316C0" w:rsidRDefault="002316C0" w:rsidP="00342A22">
      <w:pPr>
        <w:pStyle w:val="sec32"/>
        <w:wordWrap w:val="0"/>
      </w:pPr>
      <w:r>
        <w:rPr>
          <w:rFonts w:hint="eastAsia"/>
        </w:rPr>
        <w:t>附　則</w:t>
      </w:r>
    </w:p>
    <w:p w:rsidR="002316C0" w:rsidRDefault="002316C0" w:rsidP="00342A22">
      <w:pPr>
        <w:pStyle w:val="stepindent1"/>
        <w:wordWrap w:val="0"/>
      </w:pPr>
      <w:r>
        <w:rPr>
          <w:rFonts w:hint="eastAsia"/>
        </w:rPr>
        <w:t>この要綱は、平成</w:t>
      </w:r>
      <w:r>
        <w:t>18</w:t>
      </w:r>
      <w:r>
        <w:rPr>
          <w:rFonts w:hint="eastAsia"/>
        </w:rPr>
        <w:t>年</w:t>
      </w:r>
      <w:r>
        <w:t>4</w:t>
      </w:r>
      <w:r>
        <w:rPr>
          <w:rFonts w:hint="eastAsia"/>
        </w:rPr>
        <w:t>月</w:t>
      </w:r>
      <w:r>
        <w:t>27</w:t>
      </w:r>
      <w:r>
        <w:rPr>
          <w:rFonts w:hint="eastAsia"/>
        </w:rPr>
        <w:t>日から施行する。</w:t>
      </w:r>
    </w:p>
    <w:p w:rsidR="002316C0" w:rsidRDefault="002316C0" w:rsidP="00342A22">
      <w:pPr>
        <w:pStyle w:val="stepindent2"/>
        <w:wordWrap w:val="0"/>
      </w:pPr>
      <w:r>
        <w:rPr>
          <w:rFonts w:hint="eastAsia"/>
        </w:rPr>
        <w:t>平成</w:t>
      </w:r>
      <w:r>
        <w:t>21</w:t>
      </w:r>
      <w:r>
        <w:rPr>
          <w:rFonts w:hint="eastAsia"/>
        </w:rPr>
        <w:t>年</w:t>
      </w:r>
      <w:r>
        <w:t>4</w:t>
      </w:r>
      <w:r>
        <w:rPr>
          <w:rFonts w:hint="eastAsia"/>
        </w:rPr>
        <w:t>月</w:t>
      </w:r>
      <w:r>
        <w:t>1</w:t>
      </w:r>
      <w:r>
        <w:rPr>
          <w:rFonts w:hint="eastAsia"/>
        </w:rPr>
        <w:t>日改正施行</w:t>
      </w:r>
    </w:p>
    <w:p w:rsidR="002316C0" w:rsidRDefault="002316C0" w:rsidP="00342A22">
      <w:pPr>
        <w:pStyle w:val="stepindent2"/>
        <w:wordWrap w:val="0"/>
      </w:pPr>
      <w:r>
        <w:rPr>
          <w:rFonts w:hint="eastAsia"/>
        </w:rPr>
        <w:t>平成</w:t>
      </w:r>
      <w:r>
        <w:t>24</w:t>
      </w:r>
      <w:r>
        <w:rPr>
          <w:rFonts w:hint="eastAsia"/>
        </w:rPr>
        <w:t>年</w:t>
      </w:r>
      <w:r>
        <w:t>4</w:t>
      </w:r>
      <w:r>
        <w:rPr>
          <w:rFonts w:hint="eastAsia"/>
        </w:rPr>
        <w:t>月</w:t>
      </w:r>
      <w:r>
        <w:t>1</w:t>
      </w:r>
      <w:r>
        <w:rPr>
          <w:rFonts w:hint="eastAsia"/>
        </w:rPr>
        <w:t>日改正施行</w:t>
      </w:r>
    </w:p>
    <w:p w:rsidR="002316C0" w:rsidRDefault="002316C0" w:rsidP="00342A22">
      <w:pPr>
        <w:pStyle w:val="sec32"/>
        <w:wordWrap w:val="0"/>
      </w:pPr>
      <w:r>
        <w:rPr>
          <w:rFonts w:hint="eastAsia"/>
        </w:rPr>
        <w:t>附　則</w:t>
      </w:r>
      <w:r>
        <w:t>(</w:t>
      </w:r>
      <w:r>
        <w:rPr>
          <w:rFonts w:hint="eastAsia"/>
        </w:rPr>
        <w:t>平成</w:t>
      </w:r>
      <w:r>
        <w:t>27</w:t>
      </w:r>
      <w:r>
        <w:rPr>
          <w:rFonts w:hint="eastAsia"/>
        </w:rPr>
        <w:t>年</w:t>
      </w:r>
      <w:r>
        <w:t>3</w:t>
      </w:r>
      <w:r>
        <w:rPr>
          <w:rFonts w:hint="eastAsia"/>
        </w:rPr>
        <w:t>月</w:t>
      </w:r>
      <w:r>
        <w:t>31</w:t>
      </w:r>
      <w:r>
        <w:rPr>
          <w:rFonts w:hint="eastAsia"/>
        </w:rPr>
        <w:t>日内規第</w:t>
      </w:r>
      <w:r>
        <w:t>38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2316C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2316C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2316C0" w:rsidRDefault="002316C0" w:rsidP="00342A22">
                  <w:pPr>
                    <w:wordWrap w:val="0"/>
                  </w:pPr>
                </w:p>
              </w:tc>
            </w:tr>
          </w:tbl>
          <w:p w:rsidR="002316C0" w:rsidRDefault="002316C0" w:rsidP="00342A22">
            <w:pPr>
              <w:wordWrap w:val="0"/>
              <w:jc w:val="right"/>
            </w:pPr>
          </w:p>
        </w:tc>
      </w:tr>
    </w:tbl>
    <w:p w:rsidR="002316C0" w:rsidRDefault="002316C0" w:rsidP="00342A22">
      <w:pPr>
        <w:pStyle w:val="stepindent1"/>
        <w:wordWrap w:val="0"/>
      </w:pPr>
      <w:r>
        <w:rPr>
          <w:rFonts w:hint="eastAsia"/>
        </w:rPr>
        <w:t>この内規は、平成</w:t>
      </w:r>
      <w:r>
        <w:t>27</w:t>
      </w:r>
      <w:r>
        <w:rPr>
          <w:rFonts w:hint="eastAsia"/>
        </w:rPr>
        <w:t>年</w:t>
      </w:r>
      <w:r>
        <w:t>4</w:t>
      </w:r>
      <w:r>
        <w:rPr>
          <w:rFonts w:hint="eastAsia"/>
        </w:rPr>
        <w:t>月</w:t>
      </w:r>
      <w:r>
        <w:t>1</w:t>
      </w:r>
      <w:r>
        <w:rPr>
          <w:rFonts w:hint="eastAsia"/>
        </w:rPr>
        <w:t>日から施行する。</w:t>
      </w:r>
    </w:p>
    <w:p w:rsidR="002316C0" w:rsidRDefault="002316C0" w:rsidP="00342A22">
      <w:pPr>
        <w:pStyle w:val="sec32"/>
        <w:wordWrap w:val="0"/>
      </w:pPr>
      <w:r>
        <w:rPr>
          <w:rFonts w:hint="eastAsia"/>
        </w:rPr>
        <w:t>附　則</w:t>
      </w:r>
      <w:r>
        <w:t>(</w:t>
      </w:r>
      <w:r>
        <w:rPr>
          <w:rFonts w:hint="eastAsia"/>
        </w:rPr>
        <w:t>平成</w:t>
      </w:r>
      <w:r>
        <w:t>30</w:t>
      </w:r>
      <w:r>
        <w:rPr>
          <w:rFonts w:hint="eastAsia"/>
        </w:rPr>
        <w:t>年</w:t>
      </w:r>
      <w:r>
        <w:t>2</w:t>
      </w:r>
      <w:r>
        <w:rPr>
          <w:rFonts w:hint="eastAsia"/>
        </w:rPr>
        <w:t>月</w:t>
      </w:r>
      <w:r>
        <w:t>22</w:t>
      </w:r>
      <w:r>
        <w:rPr>
          <w:rFonts w:hint="eastAsia"/>
        </w:rPr>
        <w:t>日内規第</w:t>
      </w:r>
      <w:r>
        <w:t>31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2316C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2316C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2316C0" w:rsidRDefault="002316C0" w:rsidP="00342A22">
                  <w:pPr>
                    <w:wordWrap w:val="0"/>
                  </w:pPr>
                </w:p>
              </w:tc>
            </w:tr>
          </w:tbl>
          <w:p w:rsidR="002316C0" w:rsidRDefault="002316C0" w:rsidP="00342A22">
            <w:pPr>
              <w:wordWrap w:val="0"/>
              <w:jc w:val="right"/>
            </w:pPr>
          </w:p>
        </w:tc>
      </w:tr>
    </w:tbl>
    <w:p w:rsidR="002316C0" w:rsidRDefault="002316C0" w:rsidP="00342A22">
      <w:pPr>
        <w:pStyle w:val="stepindent1"/>
        <w:wordWrap w:val="0"/>
      </w:pPr>
      <w:r>
        <w:rPr>
          <w:rFonts w:hint="eastAsia"/>
        </w:rPr>
        <w:t>この内規は、平成</w:t>
      </w:r>
      <w:r>
        <w:t>30</w:t>
      </w:r>
      <w:r>
        <w:rPr>
          <w:rFonts w:hint="eastAsia"/>
        </w:rPr>
        <w:t>年</w:t>
      </w:r>
      <w:r>
        <w:t>4</w:t>
      </w:r>
      <w:r>
        <w:rPr>
          <w:rFonts w:hint="eastAsia"/>
        </w:rPr>
        <w:t>月</w:t>
      </w:r>
      <w:r>
        <w:t>1</w:t>
      </w:r>
      <w:r>
        <w:rPr>
          <w:rFonts w:hint="eastAsia"/>
        </w:rPr>
        <w:t>日から施行する。</w:t>
      </w:r>
    </w:p>
    <w:sectPr w:rsidR="002316C0" w:rsidSect="00342A22">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C0" w:rsidRDefault="002316C0" w:rsidP="006835A5">
      <w:r>
        <w:separator/>
      </w:r>
    </w:p>
  </w:endnote>
  <w:endnote w:type="continuationSeparator" w:id="0">
    <w:p w:rsidR="002316C0" w:rsidRDefault="002316C0" w:rsidP="006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C0" w:rsidRDefault="002316C0" w:rsidP="006835A5">
      <w:r>
        <w:separator/>
      </w:r>
    </w:p>
  </w:footnote>
  <w:footnote w:type="continuationSeparator" w:id="0">
    <w:p w:rsidR="002316C0" w:rsidRDefault="002316C0" w:rsidP="00683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6835A5"/>
    <w:rsid w:val="002316C0"/>
    <w:rsid w:val="00342A22"/>
    <w:rsid w:val="006835A5"/>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6835A5"/>
    <w:pPr>
      <w:tabs>
        <w:tab w:val="center" w:pos="4252"/>
        <w:tab w:val="right" w:pos="8504"/>
      </w:tabs>
      <w:snapToGrid w:val="0"/>
    </w:pPr>
  </w:style>
  <w:style w:type="character" w:customStyle="1" w:styleId="a6">
    <w:name w:val="ヘッダー (文字)"/>
    <w:basedOn w:val="a0"/>
    <w:link w:val="a5"/>
    <w:uiPriority w:val="99"/>
    <w:locked/>
    <w:rsid w:val="006835A5"/>
    <w:rPr>
      <w:rFonts w:ascii="ＭＳ 明朝" w:eastAsia="ＭＳ 明朝" w:hAnsi="ＭＳ 明朝" w:cs="ＭＳ 明朝"/>
      <w:sz w:val="24"/>
      <w:szCs w:val="24"/>
    </w:rPr>
  </w:style>
  <w:style w:type="paragraph" w:styleId="a7">
    <w:name w:val="footer"/>
    <w:basedOn w:val="a"/>
    <w:link w:val="a8"/>
    <w:uiPriority w:val="99"/>
    <w:unhideWhenUsed/>
    <w:rsid w:val="006835A5"/>
    <w:pPr>
      <w:tabs>
        <w:tab w:val="center" w:pos="4252"/>
        <w:tab w:val="right" w:pos="8504"/>
      </w:tabs>
      <w:snapToGrid w:val="0"/>
    </w:pPr>
  </w:style>
  <w:style w:type="character" w:customStyle="1" w:styleId="a8">
    <w:name w:val="フッター (文字)"/>
    <w:basedOn w:val="a0"/>
    <w:link w:val="a7"/>
    <w:uiPriority w:val="99"/>
    <w:locked/>
    <w:rsid w:val="006835A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